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2C2" w:rsidRDefault="000A190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Декларация на кандидата по чл. 12, ал.1, т.1 от ПМС 160/01.07.2016 г.</w:t>
      </w:r>
    </w:p>
    <w:p w:rsidR="005D12C2" w:rsidRDefault="005D12C2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0A1906">
      <w:pPr>
        <w:pStyle w:val="Heading2"/>
        <w:numPr>
          <w:ilvl w:val="1"/>
          <w:numId w:val="3"/>
        </w:numPr>
        <w:spacing w:before="0" w:after="0"/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 w:val="0"/>
          <w:sz w:val="22"/>
          <w:szCs w:val="22"/>
        </w:rPr>
        <w:t>ДЕКЛАРАЦИЯ НА КАНДИДАТА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5D12C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Долуподписаният/-ата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</w:rPr>
        <w:t>1</w:t>
      </w: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__________________________________________________________________________, </w:t>
      </w:r>
    </w:p>
    <w:p w:rsidR="005D12C2" w:rsidRDefault="000A1906">
      <w:pPr>
        <w:tabs>
          <w:tab w:val="left" w:pos="1440"/>
        </w:tabs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(собствено, бащино и фамилно име)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ЕГН ______________________,          в качеството си на ___________________________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_______________________________________________________, вписано в</w:t>
      </w: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(наименование на кандидата)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jc w:val="both"/>
      </w:pPr>
      <w:r>
        <w:rPr>
          <w:rFonts w:ascii="Times New Roman" w:eastAsia="Times New Roman" w:hAnsi="Times New Roman" w:cs="Times New Roman"/>
        </w:rPr>
        <w:t xml:space="preserve">ТРРЮЛНЦ при Агенцията по вписванията под единен идентификационен код </w:t>
      </w:r>
      <w:r w:rsidR="00DD605A">
        <w:rPr>
          <w:rFonts w:ascii="Times New Roman" w:eastAsia="Times New Roman" w:hAnsi="Times New Roman" w:cs="Times New Roman"/>
        </w:rPr>
        <w:t xml:space="preserve">                               </w:t>
      </w:r>
      <w:r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_______________, със седалище _______________ и адрес на управление __________________________________________, - кандидат в процедура за определяне на</w:t>
      </w:r>
    </w:p>
    <w:p w:rsidR="005D12C2" w:rsidRDefault="005D12C2">
      <w:pPr>
        <w:ind w:left="0" w:hanging="2"/>
        <w:jc w:val="both"/>
        <w:rPr>
          <w:sz w:val="22"/>
          <w:szCs w:val="22"/>
        </w:rPr>
      </w:pP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изпълнител с предмет: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 “Доставка на облачни услуги и софтуер” в съответствие с приложена Техническа спецификация, както следва: 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Обособена позиция 1: Облачни услуги за изчислителни задачи - Доставка на облачни услуги за изчислителни задачи  – 10 бр.</w:t>
      </w:r>
      <w:r w:rsidR="00EF598B">
        <w:rPr>
          <w:rFonts w:ascii="Times New Roman" w:eastAsia="Times New Roman" w:hAnsi="Times New Roman" w:cs="Times New Roman"/>
          <w:b/>
          <w:i/>
          <w:color w:val="000000"/>
        </w:rPr>
        <w:t xml:space="preserve"> акаунта за достъп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; 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бр.; доставка на софтуер за разработка на VR решения – 1 бр. класна стая с  5 работни места“ </w:t>
      </w:r>
      <w:r>
        <w:rPr>
          <w:rFonts w:ascii="Times New Roman" w:eastAsia="Times New Roman" w:hAnsi="Times New Roman" w:cs="Times New Roman"/>
          <w:color w:val="000000"/>
        </w:rPr>
        <w:t>по проект 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5D12C2" w:rsidRDefault="005D12C2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Декларирам, че:  </w:t>
      </w:r>
    </w:p>
    <w:p w:rsidR="005D12C2" w:rsidRDefault="000A1906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съм осъден/а с влязла в сила присъда за:</w:t>
      </w:r>
    </w:p>
    <w:p w:rsidR="005D12C2" w:rsidRDefault="000A1906">
      <w:pPr>
        <w:numPr>
          <w:ilvl w:val="0"/>
          <w:numId w:val="2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5D12C2" w:rsidRDefault="000A1906">
      <w:pPr>
        <w:numPr>
          <w:ilvl w:val="0"/>
          <w:numId w:val="2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престъпление, аналогично на тези по горната хипотеза, в друга държава членка или трета страна;</w:t>
      </w:r>
    </w:p>
    <w:p w:rsidR="005D12C2" w:rsidRDefault="000A1906">
      <w:pPr>
        <w:numPr>
          <w:ilvl w:val="0"/>
          <w:numId w:val="1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:rsidR="005D12C2" w:rsidRDefault="000A1906">
      <w:pPr>
        <w:numPr>
          <w:ilvl w:val="0"/>
          <w:numId w:val="1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е налице неравнопоставеност в случаите по чл. 44, ал. 5 от Закона за обществени поръчки (ЗОП);</w:t>
      </w:r>
    </w:p>
    <w:p w:rsidR="005D12C2" w:rsidRDefault="000A1906">
      <w:pPr>
        <w:numPr>
          <w:ilvl w:val="0"/>
          <w:numId w:val="1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е установено, че: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5D12C2" w:rsidRDefault="000A1906">
      <w:pPr>
        <w:numPr>
          <w:ilvl w:val="0"/>
          <w:numId w:val="1"/>
        </w:numPr>
        <w:spacing w:after="20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отношение на представляваният от мен кандидат  …………….……  </w:t>
      </w:r>
      <w:r>
        <w:rPr>
          <w:rFonts w:ascii="Times New Roman" w:eastAsia="Times New Roman" w:hAnsi="Times New Roman" w:cs="Times New Roman"/>
          <w:i/>
        </w:rPr>
        <w:t>(посочва се наименованието на кандидата)</w:t>
      </w:r>
      <w:r>
        <w:rPr>
          <w:rFonts w:ascii="Times New Roman" w:eastAsia="Times New Roman" w:hAnsi="Times New Roman" w:cs="Times New Roman"/>
        </w:rPr>
        <w:t xml:space="preserve"> са налице следните обстоятелства:</w:t>
      </w:r>
    </w:p>
    <w:p w:rsidR="005D12C2" w:rsidRDefault="000A1906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5D12C2" w:rsidRDefault="000A1906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Представляваният от мен кандидат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</w:rPr>
        <w:t>3:</w:t>
      </w:r>
    </w:p>
    <w:p w:rsidR="005D12C2" w:rsidRDefault="000A1906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 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:rsidR="005D12C2" w:rsidRDefault="000A1906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6.2. 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;</w:t>
      </w:r>
    </w:p>
    <w:p w:rsidR="005D12C2" w:rsidRDefault="005D12C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D12C2" w:rsidRDefault="000A190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Известно ми е, че за декларирането на неверни данни нося наказателна отговорност по чл. 313 от Наказателния кодекс.</w:t>
      </w:r>
    </w:p>
    <w:p w:rsidR="005D12C2" w:rsidRDefault="005D12C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jc w:val="both"/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</w:rPr>
        <w:t>____________  2022 г.                                       ДЕКЛАРАТОР: _______________</w:t>
      </w:r>
    </w:p>
    <w:sectPr w:rsidR="005D12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0" w:right="761" w:bottom="899" w:left="1560" w:header="301" w:footer="58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8F" w:rsidRDefault="000A1906">
      <w:pPr>
        <w:spacing w:line="240" w:lineRule="auto"/>
        <w:ind w:left="0" w:hanging="2"/>
      </w:pPr>
      <w:r>
        <w:separator/>
      </w:r>
    </w:p>
  </w:endnote>
  <w:endnote w:type="continuationSeparator" w:id="0">
    <w:p w:rsidR="0081548F" w:rsidRDefault="000A190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0A1906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0"/>
        <w:tab w:val="center" w:pos="4536"/>
        <w:tab w:val="left" w:pos="8040"/>
        <w:tab w:val="right" w:pos="9072"/>
        <w:tab w:val="right" w:pos="14175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5D12C2" w:rsidRDefault="000A1906">
    <w:pPr>
      <w:widowControl w:val="0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8F" w:rsidRDefault="000A1906">
      <w:pPr>
        <w:spacing w:line="240" w:lineRule="auto"/>
        <w:ind w:left="0" w:hanging="2"/>
      </w:pPr>
      <w:r>
        <w:separator/>
      </w:r>
    </w:p>
  </w:footnote>
  <w:footnote w:type="continuationSeparator" w:id="0">
    <w:p w:rsidR="0081548F" w:rsidRDefault="000A1906">
      <w:pPr>
        <w:spacing w:line="240" w:lineRule="auto"/>
        <w:ind w:left="0" w:hanging="2"/>
      </w:pPr>
      <w:r>
        <w:continuationSeparator/>
      </w:r>
    </w:p>
  </w:footnote>
  <w:footnote w:id="1">
    <w:p w:rsidR="005D12C2" w:rsidRDefault="000A19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:rsidR="005D12C2" w:rsidRDefault="000A19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</w:p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2905125</wp:posOffset>
          </wp:positionH>
          <wp:positionV relativeFrom="paragraph">
            <wp:posOffset>153670</wp:posOffset>
          </wp:positionV>
          <wp:extent cx="2341245" cy="810895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152400</wp:posOffset>
          </wp:positionV>
          <wp:extent cx="2261870" cy="63373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tab/>
      <w:t xml:space="preserve">         </w:t>
    </w:r>
  </w:p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left" w:pos="5775"/>
      </w:tabs>
      <w:ind w:left="0" w:hanging="2"/>
    </w:pPr>
    <w:r>
      <w:t xml:space="preserve">           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47451"/>
    <w:multiLevelType w:val="multilevel"/>
    <w:tmpl w:val="32CAD16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ED805B2"/>
    <w:multiLevelType w:val="multilevel"/>
    <w:tmpl w:val="67EAF412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 w15:restartNumberingAfterBreak="0">
    <w:nsid w:val="45226DDA"/>
    <w:multiLevelType w:val="multilevel"/>
    <w:tmpl w:val="116E0C00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pStyle w:val="Heading2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pStyle w:val="Heading7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CF36A78"/>
    <w:multiLevelType w:val="multilevel"/>
    <w:tmpl w:val="A39416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C2"/>
    <w:rsid w:val="000A1906"/>
    <w:rsid w:val="0040616F"/>
    <w:rsid w:val="005D12C2"/>
    <w:rsid w:val="0081548F"/>
    <w:rsid w:val="00DD605A"/>
    <w:rsid w:val="00E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B08CA-A1F1-4ED6-A49C-7364788F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styleId="Heading1">
    <w:name w:val="heading 1"/>
    <w:basedOn w:val="Normal"/>
    <w:next w:val="Normal"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ind w:left="-1" w:hanging="1"/>
      <w:jc w:val="center"/>
      <w:outlineLvl w:val="6"/>
    </w:pPr>
    <w:rPr>
      <w:rFonts w:ascii="Times New Roman" w:hAnsi="Times New Roman" w:cs="Times New Roman"/>
      <w:b/>
      <w:spacing w:val="300"/>
      <w:kern w:val="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efaultParagraphFont1">
    <w:name w:val="Default Paragraph Font1"/>
    <w:rPr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mark">
    <w:name w:val="nomark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a">
    <w:name w:val="Знаци за бележки под лини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ommentReference1">
    <w:name w:val="Comment Reference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erChar">
    <w:name w:val="Head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a0">
    <w:name w:val="Знаци за бележки в кра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-">
    <w:name w:val="WW-Знаци за бележки в края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">
    <w:name w:val="Заглавие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a1">
    <w:name w:val="Указател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suppressLineNumbers/>
      <w:tabs>
        <w:tab w:val="center" w:pos="4153"/>
        <w:tab w:val="right" w:pos="8306"/>
      </w:tabs>
    </w:pPr>
  </w:style>
  <w:style w:type="paragraph" w:customStyle="1" w:styleId="Caption1">
    <w:name w:val="Caption1"/>
    <w:basedOn w:val="Normal"/>
    <w:next w:val="Normal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CharCharCharCharCharCharChar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">
    <w:name w:val="Char"/>
    <w:basedOn w:val="Normal"/>
    <w:pPr>
      <w:tabs>
        <w:tab w:val="left" w:pos="709"/>
      </w:tabs>
    </w:pPr>
    <w:rPr>
      <w:rFonts w:ascii="Futura Bk" w:hAnsi="Futura Bk" w:cs="Futura Bk"/>
      <w:sz w:val="20"/>
      <w:lang w:val="pl-PL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rFonts w:ascii="Times New Roman" w:hAnsi="Times New Roman" w:cs="Times New Roman"/>
      <w:sz w:val="20"/>
    </w:rPr>
  </w:style>
  <w:style w:type="paragraph" w:styleId="BodyTextIndent">
    <w:name w:val="Body Text Indent"/>
    <w:basedOn w:val="Normal"/>
    <w:pPr>
      <w:spacing w:after="120"/>
      <w:ind w:left="360" w:firstLine="0"/>
    </w:pPr>
    <w:rPr>
      <w:rFonts w:ascii="Times New Roman" w:hAnsi="Times New Roman" w:cs="Times New Roman"/>
    </w:rPr>
  </w:style>
  <w:style w:type="paragraph" w:customStyle="1" w:styleId="CommentText1">
    <w:name w:val="Comment Text1"/>
    <w:basedOn w:val="Normal"/>
    <w:rPr>
      <w:sz w:val="20"/>
    </w:rPr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-">
    <w:name w:val="Рамка - съдържание"/>
    <w:basedOn w:val="Normal"/>
  </w:style>
  <w:style w:type="paragraph" w:customStyle="1" w:styleId="-0">
    <w:name w:val="Таблица - съдържание"/>
    <w:basedOn w:val="Normal"/>
    <w:pPr>
      <w:suppressLineNumbers/>
    </w:pPr>
  </w:style>
  <w:style w:type="paragraph" w:customStyle="1" w:styleId="-1">
    <w:name w:val="Таблица - заглавие"/>
    <w:basedOn w:val="-0"/>
    <w:pPr>
      <w:jc w:val="center"/>
    </w:pPr>
    <w:rPr>
      <w:b/>
      <w:bCs/>
    </w:rPr>
  </w:style>
  <w:style w:type="character" w:customStyle="1" w:styleId="FooterChar">
    <w:name w:val="Foot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  <w:lang w:val="bg-BG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c5PL1MdKip20QTZL/qRWarW0rQ==">AMUW2mWOavBssPTUJdl/02AIxEDfJ/iRxSENPJO4HcqCHIgt6PloKUt24E15tn8N2XQv4uX7SrjSpf32tJly/F4iWzoZ81wE10XyI87bOLqugjQR1b0g25T59DhfzeIrZUMoX/trfHP+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Kremena Hubcheva</cp:lastModifiedBy>
  <cp:revision>2</cp:revision>
  <dcterms:created xsi:type="dcterms:W3CDTF">2022-06-28T18:40:00Z</dcterms:created>
  <dcterms:modified xsi:type="dcterms:W3CDTF">2022-06-28T18:40:00Z</dcterms:modified>
</cp:coreProperties>
</file>